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AD0" w:rsidRDefault="00A21AA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Lustria" w:eastAsia="Lustria" w:hAnsi="Lustria" w:cs="Lustria"/>
          <w:color w:val="000000"/>
        </w:rPr>
      </w:pPr>
      <w:r>
        <w:rPr>
          <w:rFonts w:ascii="Lustria" w:eastAsia="Lustria" w:hAnsi="Lustria" w:cs="Lustria"/>
          <w:noProof/>
        </w:rPr>
        <w:drawing>
          <wp:inline distT="114300" distB="114300" distL="114300" distR="114300">
            <wp:extent cx="1645920" cy="548640"/>
            <wp:effectExtent l="0" t="0" r="0" b="381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6706" cy="5489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52AD0" w:rsidRPr="00C41A40" w:rsidRDefault="00A21AA0">
      <w:pPr>
        <w:pStyle w:val="Heading1"/>
        <w:jc w:val="center"/>
        <w:rPr>
          <w:sz w:val="28"/>
          <w:szCs w:val="28"/>
        </w:rPr>
      </w:pPr>
      <w:proofErr w:type="spellStart"/>
      <w:r w:rsidRPr="00C41A40">
        <w:rPr>
          <w:sz w:val="28"/>
          <w:szCs w:val="28"/>
        </w:rPr>
        <w:t>H.E.A.R.</w:t>
      </w:r>
      <w:proofErr w:type="gramStart"/>
      <w:r w:rsidRPr="00C41A40">
        <w:rPr>
          <w:sz w:val="28"/>
          <w:szCs w:val="28"/>
        </w:rPr>
        <w:t>T.strings</w:t>
      </w:r>
      <w:proofErr w:type="spellEnd"/>
      <w:proofErr w:type="gramEnd"/>
      <w:r w:rsidRPr="00C41A40">
        <w:rPr>
          <w:sz w:val="28"/>
          <w:szCs w:val="28"/>
        </w:rPr>
        <w:t xml:space="preserve"> Perinatal Berea</w:t>
      </w:r>
      <w:r w:rsidR="00103EBF" w:rsidRPr="00C41A40">
        <w:rPr>
          <w:sz w:val="28"/>
          <w:szCs w:val="28"/>
        </w:rPr>
        <w:t>vement Office Year-end Report 2023</w:t>
      </w:r>
    </w:p>
    <w:p w:rsidR="00F52AD0" w:rsidRDefault="00F52AD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32"/>
          <w:szCs w:val="32"/>
        </w:rPr>
      </w:pPr>
    </w:p>
    <w:p w:rsidR="00F52AD0" w:rsidRDefault="00A21AA0">
      <w:pPr>
        <w:pBdr>
          <w:top w:val="nil"/>
          <w:left w:val="nil"/>
          <w:bottom w:val="nil"/>
          <w:right w:val="nil"/>
          <w:between w:val="nil"/>
        </w:pBdr>
        <w:rPr>
          <w:rFonts w:ascii="Lustria" w:eastAsia="Lustria" w:hAnsi="Lustria" w:cs="Lustria"/>
          <w:color w:val="000000"/>
        </w:rPr>
      </w:pPr>
      <w:r>
        <w:rPr>
          <w:rFonts w:ascii="Lustria" w:eastAsia="Lustria" w:hAnsi="Lustria" w:cs="Lustria"/>
          <w:color w:val="000000"/>
        </w:rPr>
        <w:t xml:space="preserve"> </w:t>
      </w:r>
      <w:r>
        <w:rPr>
          <w:rFonts w:ascii="Lustria" w:eastAsia="Lustria" w:hAnsi="Lustria" w:cs="Lustria"/>
          <w:b/>
          <w:color w:val="000000"/>
          <w:sz w:val="23"/>
          <w:szCs w:val="23"/>
        </w:rPr>
        <w:t>Direct Patient Support:</w:t>
      </w:r>
    </w:p>
    <w:p w:rsidR="00F52AD0" w:rsidRDefault="00A21A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1"/>
        <w:rPr>
          <w:rFonts w:ascii="Lustria" w:eastAsia="Lustria" w:hAnsi="Lustria" w:cs="Lustria"/>
          <w:color w:val="000000"/>
          <w:sz w:val="23"/>
          <w:szCs w:val="23"/>
        </w:rPr>
      </w:pPr>
      <w:r>
        <w:rPr>
          <w:rFonts w:ascii="Lustria" w:eastAsia="Lustria" w:hAnsi="Lustria" w:cs="Lustria"/>
          <w:color w:val="000000"/>
          <w:sz w:val="23"/>
          <w:szCs w:val="23"/>
        </w:rPr>
        <w:t xml:space="preserve">Served over 370 families with perinatal losses in L&amp;D and SCN on all four campuses. </w:t>
      </w:r>
    </w:p>
    <w:p w:rsidR="00F52AD0" w:rsidRDefault="00A21A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1"/>
        <w:rPr>
          <w:rFonts w:ascii="Lustria" w:eastAsia="Lustria" w:hAnsi="Lustria" w:cs="Lustria"/>
          <w:color w:val="000000"/>
          <w:sz w:val="23"/>
          <w:szCs w:val="23"/>
        </w:rPr>
      </w:pPr>
      <w:r>
        <w:rPr>
          <w:rFonts w:ascii="Lustria" w:eastAsia="Lustria" w:hAnsi="Lustria" w:cs="Lustria"/>
          <w:color w:val="000000"/>
          <w:sz w:val="23"/>
          <w:szCs w:val="23"/>
        </w:rPr>
        <w:t xml:space="preserve">In addition to those numbers, we provided support to patients in the ED and Surgical Services, as well as Women’s Surgical Unit. </w:t>
      </w:r>
    </w:p>
    <w:p w:rsidR="00F52AD0" w:rsidRDefault="00A21A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1"/>
        <w:rPr>
          <w:rFonts w:ascii="Lustria" w:eastAsia="Lustria" w:hAnsi="Lustria" w:cs="Lustria"/>
          <w:color w:val="000000"/>
          <w:sz w:val="23"/>
          <w:szCs w:val="23"/>
        </w:rPr>
      </w:pPr>
      <w:r>
        <w:rPr>
          <w:rFonts w:ascii="Lustria" w:eastAsia="Lustria" w:hAnsi="Lustria" w:cs="Lustria"/>
          <w:color w:val="000000"/>
          <w:sz w:val="23"/>
          <w:szCs w:val="23"/>
        </w:rPr>
        <w:t xml:space="preserve">We also served families from around the country who joined our online support groups, called or emailed the office for support, or asked for a Reagan Marie bear to be sent to them. </w:t>
      </w:r>
      <w:r>
        <w:rPr>
          <w:rFonts w:ascii="Lustria" w:eastAsia="Lustria" w:hAnsi="Lustria" w:cs="Lustria"/>
          <w:color w:val="000000"/>
          <w:sz w:val="20"/>
          <w:szCs w:val="20"/>
        </w:rPr>
        <w:t xml:space="preserve"> </w:t>
      </w:r>
      <w:r>
        <w:rPr>
          <w:rFonts w:ascii="Lustria" w:eastAsia="Lustria" w:hAnsi="Lustria" w:cs="Lustria"/>
          <w:color w:val="000000"/>
          <w:sz w:val="23"/>
          <w:szCs w:val="23"/>
        </w:rPr>
        <w:t>Our onlin</w:t>
      </w:r>
      <w:r w:rsidR="007766D9">
        <w:rPr>
          <w:rFonts w:ascii="Lustria" w:eastAsia="Lustria" w:hAnsi="Lustria" w:cs="Lustria"/>
          <w:color w:val="000000"/>
          <w:sz w:val="23"/>
          <w:szCs w:val="23"/>
        </w:rPr>
        <w:t>e support groups served over 325</w:t>
      </w:r>
      <w:r>
        <w:rPr>
          <w:rFonts w:ascii="Lustria" w:eastAsia="Lustria" w:hAnsi="Lustria" w:cs="Lustria"/>
          <w:color w:val="000000"/>
          <w:sz w:val="23"/>
          <w:szCs w:val="23"/>
        </w:rPr>
        <w:t xml:space="preserve"> families this past year. </w:t>
      </w:r>
      <w:r w:rsidR="007766D9">
        <w:rPr>
          <w:rFonts w:ascii="Lustria" w:eastAsia="Lustria" w:hAnsi="Lustria" w:cs="Lustria"/>
          <w:color w:val="000000"/>
          <w:sz w:val="23"/>
          <w:szCs w:val="23"/>
        </w:rPr>
        <w:t>This number is a record for our office!</w:t>
      </w:r>
    </w:p>
    <w:p w:rsidR="00F52AD0" w:rsidRDefault="00A21A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1"/>
        <w:rPr>
          <w:rFonts w:ascii="Lustria" w:eastAsia="Lustria" w:hAnsi="Lustria" w:cs="Lustria"/>
          <w:color w:val="000000"/>
          <w:sz w:val="23"/>
          <w:szCs w:val="23"/>
        </w:rPr>
      </w:pPr>
      <w:r>
        <w:rPr>
          <w:rFonts w:ascii="Lustria" w:eastAsia="Lustria" w:hAnsi="Lustria" w:cs="Lustria"/>
          <w:color w:val="000000"/>
          <w:sz w:val="23"/>
          <w:szCs w:val="23"/>
        </w:rPr>
        <w:t>We hosted a virtual monthly support group, C</w:t>
      </w:r>
      <w:r w:rsidR="007766D9">
        <w:rPr>
          <w:rFonts w:ascii="Lustria" w:eastAsia="Lustria" w:hAnsi="Lustria" w:cs="Lustria"/>
          <w:color w:val="000000"/>
          <w:sz w:val="23"/>
          <w:szCs w:val="23"/>
        </w:rPr>
        <w:t>aring &amp; Coping, which served 285</w:t>
      </w:r>
      <w:r>
        <w:rPr>
          <w:rFonts w:ascii="Lustria" w:eastAsia="Lustria" w:hAnsi="Lustria" w:cs="Lustria"/>
          <w:color w:val="000000"/>
          <w:sz w:val="23"/>
          <w:szCs w:val="23"/>
        </w:rPr>
        <w:t xml:space="preserve"> families</w:t>
      </w:r>
      <w:r w:rsidR="007766D9">
        <w:rPr>
          <w:rFonts w:ascii="Lustria" w:eastAsia="Lustria" w:hAnsi="Lustria" w:cs="Lustria"/>
          <w:color w:val="000000"/>
          <w:sz w:val="23"/>
          <w:szCs w:val="23"/>
        </w:rPr>
        <w:t xml:space="preserve"> through the support group format and monthly mailings on handling grief</w:t>
      </w:r>
      <w:r>
        <w:rPr>
          <w:rFonts w:ascii="Lustria" w:eastAsia="Lustria" w:hAnsi="Lustria" w:cs="Lustria"/>
          <w:color w:val="000000"/>
          <w:sz w:val="23"/>
          <w:szCs w:val="23"/>
        </w:rPr>
        <w:t>.</w:t>
      </w:r>
    </w:p>
    <w:p w:rsidR="00F52AD0" w:rsidRDefault="00BE5B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1"/>
        <w:rPr>
          <w:rFonts w:ascii="Lustria" w:eastAsia="Lustria" w:hAnsi="Lustria" w:cs="Lustria"/>
          <w:color w:val="000000"/>
          <w:sz w:val="23"/>
          <w:szCs w:val="23"/>
        </w:rPr>
      </w:pPr>
      <w:r>
        <w:rPr>
          <w:rFonts w:ascii="Lustria" w:eastAsia="Lustria" w:hAnsi="Lustria" w:cs="Lustria"/>
          <w:color w:val="000000"/>
          <w:sz w:val="23"/>
          <w:szCs w:val="23"/>
        </w:rPr>
        <w:t xml:space="preserve">In October 2023, </w:t>
      </w:r>
      <w:r w:rsidR="007766D9">
        <w:rPr>
          <w:rFonts w:ascii="Lustria" w:eastAsia="Lustria" w:hAnsi="Lustria" w:cs="Lustria"/>
          <w:color w:val="000000"/>
          <w:sz w:val="23"/>
          <w:szCs w:val="23"/>
        </w:rPr>
        <w:t>approximately 1000</w:t>
      </w:r>
      <w:r w:rsidR="00A21AA0">
        <w:rPr>
          <w:rFonts w:ascii="Lustria" w:eastAsia="Lustria" w:hAnsi="Lustria" w:cs="Lustria"/>
          <w:color w:val="000000"/>
          <w:sz w:val="23"/>
          <w:szCs w:val="23"/>
        </w:rPr>
        <w:t xml:space="preserve"> </w:t>
      </w:r>
      <w:r w:rsidR="007766D9">
        <w:rPr>
          <w:rFonts w:ascii="Lustria" w:eastAsia="Lustria" w:hAnsi="Lustria" w:cs="Lustria"/>
          <w:color w:val="000000"/>
          <w:sz w:val="23"/>
          <w:szCs w:val="23"/>
        </w:rPr>
        <w:t>people</w:t>
      </w:r>
      <w:r>
        <w:rPr>
          <w:rFonts w:ascii="Lustria" w:eastAsia="Lustria" w:hAnsi="Lustria" w:cs="Lustria"/>
          <w:color w:val="000000"/>
          <w:sz w:val="23"/>
          <w:szCs w:val="23"/>
        </w:rPr>
        <w:t xml:space="preserve"> walked in various areas for </w:t>
      </w:r>
      <w:r w:rsidR="007766D9">
        <w:rPr>
          <w:rFonts w:ascii="Lustria" w:eastAsia="Lustria" w:hAnsi="Lustria" w:cs="Lustria"/>
          <w:color w:val="000000"/>
          <w:sz w:val="23"/>
          <w:szCs w:val="23"/>
        </w:rPr>
        <w:t>our 19</w:t>
      </w:r>
      <w:r w:rsidR="00A21AA0">
        <w:rPr>
          <w:rFonts w:ascii="Lustria" w:eastAsia="Lustria" w:hAnsi="Lustria" w:cs="Lustria"/>
          <w:color w:val="000000"/>
          <w:sz w:val="15"/>
          <w:szCs w:val="15"/>
        </w:rPr>
        <w:t xml:space="preserve">th </w:t>
      </w:r>
      <w:r w:rsidR="00A21AA0">
        <w:rPr>
          <w:rFonts w:ascii="Lustria" w:eastAsia="Lustria" w:hAnsi="Lustria" w:cs="Lustria"/>
          <w:color w:val="000000"/>
          <w:sz w:val="23"/>
          <w:szCs w:val="23"/>
        </w:rPr>
        <w:t>annual Atlanta Walk to Remember</w:t>
      </w:r>
      <w:r>
        <w:rPr>
          <w:rFonts w:ascii="Lustria" w:eastAsia="Lustria" w:hAnsi="Lustria" w:cs="Lustria"/>
          <w:color w:val="000000"/>
          <w:sz w:val="23"/>
          <w:szCs w:val="23"/>
        </w:rPr>
        <w:t xml:space="preserve"> event</w:t>
      </w:r>
      <w:r w:rsidR="00A21AA0">
        <w:rPr>
          <w:rFonts w:ascii="Lustria" w:eastAsia="Lustria" w:hAnsi="Lustria" w:cs="Lustria"/>
          <w:color w:val="000000"/>
          <w:sz w:val="23"/>
          <w:szCs w:val="23"/>
        </w:rPr>
        <w:t>, an event that is funded through sponsorships a</w:t>
      </w:r>
      <w:r w:rsidR="007766D9">
        <w:rPr>
          <w:rFonts w:ascii="Lustria" w:eastAsia="Lustria" w:hAnsi="Lustria" w:cs="Lustria"/>
          <w:color w:val="000000"/>
          <w:sz w:val="23"/>
          <w:szCs w:val="23"/>
        </w:rPr>
        <w:t>nd donations. We raised over $14</w:t>
      </w:r>
      <w:r w:rsidR="00A21AA0">
        <w:rPr>
          <w:rFonts w:ascii="Lustria" w:eastAsia="Lustria" w:hAnsi="Lustria" w:cs="Lustria"/>
          <w:color w:val="000000"/>
          <w:sz w:val="23"/>
          <w:szCs w:val="23"/>
        </w:rPr>
        <w:t>,000 in sponsorships, increased awareness for Pregnancy &amp; Infa</w:t>
      </w:r>
      <w:r w:rsidR="007766D9">
        <w:rPr>
          <w:rFonts w:ascii="Lustria" w:eastAsia="Lustria" w:hAnsi="Lustria" w:cs="Lustria"/>
          <w:color w:val="000000"/>
          <w:sz w:val="23"/>
          <w:szCs w:val="23"/>
        </w:rPr>
        <w:t>nt Loss Awareness Day</w:t>
      </w:r>
      <w:r>
        <w:rPr>
          <w:rFonts w:ascii="Lustria" w:eastAsia="Lustria" w:hAnsi="Lustria" w:cs="Lustria"/>
          <w:color w:val="000000"/>
          <w:sz w:val="23"/>
          <w:szCs w:val="23"/>
        </w:rPr>
        <w:t>, mailed out 250 remembrance boxes</w:t>
      </w:r>
      <w:r w:rsidR="007766D9">
        <w:rPr>
          <w:rFonts w:ascii="Lustria" w:eastAsia="Lustria" w:hAnsi="Lustria" w:cs="Lustria"/>
          <w:color w:val="000000"/>
          <w:sz w:val="23"/>
          <w:szCs w:val="23"/>
        </w:rPr>
        <w:t xml:space="preserve"> and provided Kona Ice for staff on several campuses.</w:t>
      </w:r>
    </w:p>
    <w:p w:rsidR="00F52AD0" w:rsidRDefault="00A21A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1"/>
        <w:rPr>
          <w:rFonts w:ascii="Lustria" w:eastAsia="Lustria" w:hAnsi="Lustria" w:cs="Lustria"/>
          <w:color w:val="000000"/>
          <w:sz w:val="23"/>
          <w:szCs w:val="23"/>
        </w:rPr>
      </w:pPr>
      <w:r>
        <w:rPr>
          <w:rFonts w:ascii="Lustria" w:eastAsia="Lustria" w:hAnsi="Lustria" w:cs="Lustria"/>
          <w:color w:val="000000"/>
          <w:sz w:val="23"/>
          <w:szCs w:val="23"/>
        </w:rPr>
        <w:t xml:space="preserve">Our </w:t>
      </w:r>
      <w:proofErr w:type="spellStart"/>
      <w:r>
        <w:rPr>
          <w:rFonts w:ascii="Lustria" w:eastAsia="Lustria" w:hAnsi="Lustria" w:cs="Lustria"/>
          <w:color w:val="000000"/>
          <w:sz w:val="23"/>
          <w:szCs w:val="23"/>
        </w:rPr>
        <w:t>H.E.A.R.</w:t>
      </w:r>
      <w:proofErr w:type="gramStart"/>
      <w:r>
        <w:rPr>
          <w:rFonts w:ascii="Lustria" w:eastAsia="Lustria" w:hAnsi="Lustria" w:cs="Lustria"/>
          <w:color w:val="000000"/>
          <w:sz w:val="23"/>
          <w:szCs w:val="23"/>
        </w:rPr>
        <w:t>T.strings</w:t>
      </w:r>
      <w:proofErr w:type="spellEnd"/>
      <w:proofErr w:type="gramEnd"/>
      <w:r>
        <w:rPr>
          <w:rFonts w:ascii="Lustria" w:eastAsia="Lustria" w:hAnsi="Lustria" w:cs="Lustria"/>
          <w:color w:val="000000"/>
          <w:sz w:val="23"/>
          <w:szCs w:val="23"/>
        </w:rPr>
        <w:t xml:space="preserve"> Companions, a peer-to-peer mentoring program which trains parents to be matched with the newly bereaved for one-to-one support, remains active with new mentors added and new families served.</w:t>
      </w:r>
    </w:p>
    <w:p w:rsidR="00F52AD0" w:rsidRDefault="00A21A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1"/>
        <w:rPr>
          <w:rFonts w:ascii="Lustria" w:eastAsia="Lustria" w:hAnsi="Lustria" w:cs="Lustria"/>
          <w:color w:val="000000"/>
          <w:sz w:val="23"/>
          <w:szCs w:val="23"/>
        </w:rPr>
      </w:pPr>
      <w:r>
        <w:rPr>
          <w:rFonts w:ascii="Lustria" w:eastAsia="Lustria" w:hAnsi="Lustria" w:cs="Lustria"/>
          <w:color w:val="000000"/>
          <w:sz w:val="23"/>
          <w:szCs w:val="23"/>
        </w:rPr>
        <w:t>We continued to partner with various organizations, including the Smocking Guild of Atlanta, Tiny Stitches, and the Northside Auxiliary, to provide donated gowns and keepsake items for families.</w:t>
      </w:r>
    </w:p>
    <w:p w:rsidR="00F52AD0" w:rsidRDefault="00A21A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1"/>
        <w:rPr>
          <w:rFonts w:ascii="Lustria" w:eastAsia="Lustria" w:hAnsi="Lustria" w:cs="Lustria"/>
          <w:color w:val="000000"/>
          <w:sz w:val="23"/>
          <w:szCs w:val="23"/>
        </w:rPr>
      </w:pPr>
      <w:r>
        <w:rPr>
          <w:rFonts w:ascii="Lustria" w:eastAsia="Lustria" w:hAnsi="Lustria" w:cs="Lustria"/>
          <w:color w:val="000000"/>
          <w:sz w:val="23"/>
          <w:szCs w:val="23"/>
        </w:rPr>
        <w:t xml:space="preserve">Our key patient resource, the “Survival Guide: Information &amp; Guidance </w:t>
      </w:r>
      <w:proofErr w:type="gramStart"/>
      <w:r>
        <w:rPr>
          <w:rFonts w:ascii="Lustria" w:eastAsia="Lustria" w:hAnsi="Lustria" w:cs="Lustria"/>
          <w:color w:val="000000"/>
          <w:sz w:val="23"/>
          <w:szCs w:val="23"/>
        </w:rPr>
        <w:t>For</w:t>
      </w:r>
      <w:proofErr w:type="gramEnd"/>
      <w:r>
        <w:rPr>
          <w:rFonts w:ascii="Lustria" w:eastAsia="Lustria" w:hAnsi="Lustria" w:cs="Lustria"/>
          <w:color w:val="000000"/>
          <w:sz w:val="23"/>
          <w:szCs w:val="23"/>
        </w:rPr>
        <w:t xml:space="preserve"> Your Loss”, a Gold Award Winner in the Patient Handbook Category of the 35</w:t>
      </w:r>
      <w:r>
        <w:rPr>
          <w:rFonts w:ascii="Lustria" w:eastAsia="Lustria" w:hAnsi="Lustria" w:cs="Lustria"/>
          <w:color w:val="000000"/>
          <w:sz w:val="23"/>
          <w:szCs w:val="23"/>
          <w:vertAlign w:val="superscript"/>
        </w:rPr>
        <w:t>th</w:t>
      </w:r>
      <w:r>
        <w:rPr>
          <w:rFonts w:ascii="Lustria" w:eastAsia="Lustria" w:hAnsi="Lustria" w:cs="Lustria"/>
          <w:color w:val="000000"/>
          <w:sz w:val="23"/>
          <w:szCs w:val="23"/>
        </w:rPr>
        <w:t xml:space="preserve"> Annual Healthcare Advertising Awar</w:t>
      </w:r>
      <w:r w:rsidR="00BE5B2B">
        <w:rPr>
          <w:rFonts w:ascii="Lustria" w:eastAsia="Lustria" w:hAnsi="Lustria" w:cs="Lustria"/>
          <w:color w:val="000000"/>
          <w:sz w:val="23"/>
          <w:szCs w:val="23"/>
        </w:rPr>
        <w:t>ds, was revised and continued to serve as a benchmark for perinatal bereavement resources.</w:t>
      </w:r>
    </w:p>
    <w:p w:rsidR="00F52AD0" w:rsidRPr="003F31E8" w:rsidRDefault="003F31E8" w:rsidP="003F31E8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1"/>
        <w:rPr>
          <w:rFonts w:ascii="Lustria" w:eastAsia="Lustria" w:hAnsi="Lustria" w:cs="Lustria"/>
          <w:color w:val="000000"/>
          <w:sz w:val="23"/>
          <w:szCs w:val="23"/>
        </w:rPr>
      </w:pPr>
      <w:r w:rsidRPr="003F31E8">
        <w:rPr>
          <w:rFonts w:ascii="Lustria" w:eastAsia="Lustria" w:hAnsi="Lustria" w:cs="Lustria"/>
          <w:color w:val="000000"/>
          <w:sz w:val="23"/>
          <w:szCs w:val="23"/>
        </w:rPr>
        <w:t xml:space="preserve">Twelve families received perinatal palliative care planning through the </w:t>
      </w:r>
      <w:proofErr w:type="spellStart"/>
      <w:r w:rsidRPr="003F31E8">
        <w:rPr>
          <w:rFonts w:ascii="Lustria" w:eastAsia="Lustria" w:hAnsi="Lustria" w:cs="Lustria"/>
          <w:color w:val="000000"/>
          <w:sz w:val="23"/>
          <w:szCs w:val="23"/>
        </w:rPr>
        <w:t>H.E.A.R.</w:t>
      </w:r>
      <w:proofErr w:type="gramStart"/>
      <w:r w:rsidRPr="003F31E8">
        <w:rPr>
          <w:rFonts w:ascii="Lustria" w:eastAsia="Lustria" w:hAnsi="Lustria" w:cs="Lustria"/>
          <w:color w:val="000000"/>
          <w:sz w:val="23"/>
          <w:szCs w:val="23"/>
        </w:rPr>
        <w:t>T.strings</w:t>
      </w:r>
      <w:proofErr w:type="spellEnd"/>
      <w:proofErr w:type="gramEnd"/>
      <w:r w:rsidRPr="003F31E8">
        <w:rPr>
          <w:rFonts w:ascii="Lustria" w:eastAsia="Lustria" w:hAnsi="Lustria" w:cs="Lustria"/>
          <w:color w:val="000000"/>
          <w:sz w:val="23"/>
          <w:szCs w:val="23"/>
        </w:rPr>
        <w:t xml:space="preserve"> Palliative Car</w:t>
      </w:r>
      <w:r>
        <w:rPr>
          <w:rFonts w:ascii="Lustria" w:eastAsia="Lustria" w:hAnsi="Lustria" w:cs="Lustria"/>
          <w:color w:val="000000"/>
          <w:sz w:val="23"/>
          <w:szCs w:val="23"/>
        </w:rPr>
        <w:t xml:space="preserve">e Program.  We worked with Interpretation Services to create a Spanish version of our resource “The </w:t>
      </w:r>
      <w:proofErr w:type="spellStart"/>
      <w:r>
        <w:rPr>
          <w:rFonts w:ascii="Lustria" w:eastAsia="Lustria" w:hAnsi="Lustria" w:cs="Lustria"/>
          <w:color w:val="000000"/>
          <w:sz w:val="23"/>
          <w:szCs w:val="23"/>
        </w:rPr>
        <w:t>H.E.A.R.</w:t>
      </w:r>
      <w:proofErr w:type="gramStart"/>
      <w:r>
        <w:rPr>
          <w:rFonts w:ascii="Lustria" w:eastAsia="Lustria" w:hAnsi="Lustria" w:cs="Lustria"/>
          <w:color w:val="000000"/>
          <w:sz w:val="23"/>
          <w:szCs w:val="23"/>
        </w:rPr>
        <w:t>T.strings</w:t>
      </w:r>
      <w:proofErr w:type="spellEnd"/>
      <w:proofErr w:type="gramEnd"/>
      <w:r>
        <w:rPr>
          <w:rFonts w:ascii="Lustria" w:eastAsia="Lustria" w:hAnsi="Lustria" w:cs="Lustria"/>
          <w:color w:val="000000"/>
          <w:sz w:val="23"/>
          <w:szCs w:val="23"/>
        </w:rPr>
        <w:t xml:space="preserve"> Consult”, so that we can better serve our patient population.</w:t>
      </w:r>
    </w:p>
    <w:p w:rsidR="00F52AD0" w:rsidRDefault="00A21A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1"/>
        <w:rPr>
          <w:rFonts w:ascii="Lustria" w:eastAsia="Lustria" w:hAnsi="Lustria" w:cs="Lustria"/>
          <w:color w:val="000000"/>
          <w:sz w:val="23"/>
          <w:szCs w:val="23"/>
        </w:rPr>
      </w:pPr>
      <w:r>
        <w:rPr>
          <w:rFonts w:ascii="Lustria" w:eastAsia="Lustria" w:hAnsi="Lustria" w:cs="Lustria"/>
          <w:color w:val="000000"/>
          <w:sz w:val="23"/>
          <w:szCs w:val="23"/>
        </w:rPr>
        <w:t>Our Rainbow P.A.L.S.  Program provided it’s new “Rainbow Baby Journal” for parents experiencing a pregnancy after loss and provided over 100 rainbow baby packages.</w:t>
      </w:r>
    </w:p>
    <w:p w:rsidR="00F52AD0" w:rsidRDefault="00A21A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1"/>
        <w:rPr>
          <w:rFonts w:ascii="Lustria" w:eastAsia="Lustria" w:hAnsi="Lustria" w:cs="Lustria"/>
          <w:color w:val="000000"/>
          <w:sz w:val="23"/>
          <w:szCs w:val="23"/>
        </w:rPr>
      </w:pPr>
      <w:r>
        <w:rPr>
          <w:rFonts w:ascii="Lustria" w:eastAsia="Lustria" w:hAnsi="Lustria" w:cs="Lustria"/>
          <w:color w:val="000000"/>
          <w:sz w:val="23"/>
          <w:szCs w:val="23"/>
        </w:rPr>
        <w:t>We continued a partnership with Mothers’ First to train staff and develop a protocol that now enables us to provide private childbirth education for palliative care families.</w:t>
      </w:r>
    </w:p>
    <w:p w:rsidR="00F52AD0" w:rsidRDefault="00A21A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1"/>
        <w:rPr>
          <w:rFonts w:ascii="Lustria" w:eastAsia="Lustria" w:hAnsi="Lustria" w:cs="Lustria"/>
          <w:color w:val="000000"/>
          <w:sz w:val="23"/>
          <w:szCs w:val="23"/>
        </w:rPr>
      </w:pPr>
      <w:r>
        <w:rPr>
          <w:rFonts w:ascii="Lustria" w:eastAsia="Lustria" w:hAnsi="Lustria" w:cs="Lustria"/>
          <w:color w:val="000000"/>
          <w:sz w:val="23"/>
          <w:szCs w:val="23"/>
        </w:rPr>
        <w:t xml:space="preserve">We partnered with Customized Communications to format and offer a bereavement app through the </w:t>
      </w:r>
      <w:proofErr w:type="spellStart"/>
      <w:r>
        <w:rPr>
          <w:rFonts w:ascii="Lustria" w:eastAsia="Lustria" w:hAnsi="Lustria" w:cs="Lustria"/>
          <w:color w:val="000000"/>
          <w:sz w:val="23"/>
          <w:szCs w:val="23"/>
        </w:rPr>
        <w:t>Yomingo</w:t>
      </w:r>
      <w:proofErr w:type="spellEnd"/>
      <w:r>
        <w:rPr>
          <w:rFonts w:ascii="Lustria" w:eastAsia="Lustria" w:hAnsi="Lustria" w:cs="Lustria"/>
          <w:color w:val="000000"/>
          <w:sz w:val="23"/>
          <w:szCs w:val="23"/>
        </w:rPr>
        <w:t xml:space="preserve"> platform, which will complement our Survival Guide and serve as a valuable resource for our families.</w:t>
      </w:r>
    </w:p>
    <w:p w:rsidR="00F52AD0" w:rsidRDefault="00A21AA0">
      <w:pPr>
        <w:pBdr>
          <w:top w:val="nil"/>
          <w:left w:val="nil"/>
          <w:bottom w:val="nil"/>
          <w:right w:val="nil"/>
          <w:between w:val="nil"/>
        </w:pBdr>
        <w:spacing w:after="121"/>
        <w:rPr>
          <w:rFonts w:ascii="Lustria" w:eastAsia="Lustria" w:hAnsi="Lustria" w:cs="Lustria"/>
          <w:b/>
          <w:color w:val="000000"/>
          <w:sz w:val="23"/>
          <w:szCs w:val="23"/>
        </w:rPr>
      </w:pPr>
      <w:r>
        <w:rPr>
          <w:rFonts w:ascii="Lustria" w:eastAsia="Lustria" w:hAnsi="Lustria" w:cs="Lustria"/>
          <w:b/>
          <w:color w:val="000000"/>
          <w:sz w:val="23"/>
          <w:szCs w:val="23"/>
        </w:rPr>
        <w:t>Staff Training &amp; Support:</w:t>
      </w:r>
    </w:p>
    <w:p w:rsidR="00F52AD0" w:rsidRDefault="00A21A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1"/>
        <w:rPr>
          <w:rFonts w:ascii="Lustria" w:eastAsia="Lustria" w:hAnsi="Lustria" w:cs="Lustria"/>
          <w:color w:val="000000"/>
          <w:sz w:val="23"/>
          <w:szCs w:val="23"/>
        </w:rPr>
      </w:pPr>
      <w:r>
        <w:rPr>
          <w:rFonts w:ascii="Lustria" w:eastAsia="Lustria" w:hAnsi="Lustria" w:cs="Lustria"/>
          <w:color w:val="000000"/>
          <w:sz w:val="23"/>
          <w:szCs w:val="23"/>
        </w:rPr>
        <w:t>We provided hospital-based bereavement and palliative care training to staff members from 5 differe</w:t>
      </w:r>
      <w:r w:rsidR="003F31E8">
        <w:rPr>
          <w:rFonts w:ascii="Lustria" w:eastAsia="Lustria" w:hAnsi="Lustria" w:cs="Lustria"/>
          <w:color w:val="000000"/>
          <w:sz w:val="23"/>
          <w:szCs w:val="23"/>
        </w:rPr>
        <w:t>nt departments across 4</w:t>
      </w:r>
      <w:r>
        <w:rPr>
          <w:rFonts w:ascii="Lustria" w:eastAsia="Lustria" w:hAnsi="Lustria" w:cs="Lustria"/>
          <w:color w:val="000000"/>
          <w:sz w:val="23"/>
          <w:szCs w:val="23"/>
        </w:rPr>
        <w:t xml:space="preserve"> campuses, i</w:t>
      </w:r>
      <w:r w:rsidR="00C41A40">
        <w:rPr>
          <w:rFonts w:ascii="Lustria" w:eastAsia="Lustria" w:hAnsi="Lustria" w:cs="Lustria"/>
          <w:color w:val="000000"/>
          <w:sz w:val="23"/>
          <w:szCs w:val="23"/>
        </w:rPr>
        <w:t>ncluding hosting several</w:t>
      </w:r>
      <w:r>
        <w:rPr>
          <w:rFonts w:ascii="Lustria" w:eastAsia="Lustria" w:hAnsi="Lustria" w:cs="Lustria"/>
          <w:color w:val="000000"/>
          <w:sz w:val="23"/>
          <w:szCs w:val="23"/>
        </w:rPr>
        <w:t xml:space="preserve"> workshops for </w:t>
      </w:r>
      <w:r w:rsidR="00C41A40">
        <w:rPr>
          <w:rFonts w:ascii="Lustria" w:eastAsia="Lustria" w:hAnsi="Lustria" w:cs="Lustria"/>
          <w:color w:val="000000"/>
          <w:sz w:val="23"/>
          <w:szCs w:val="23"/>
        </w:rPr>
        <w:t>staff and an NPIC webinar.</w:t>
      </w:r>
    </w:p>
    <w:p w:rsidR="00F52AD0" w:rsidRDefault="00A21A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1"/>
        <w:rPr>
          <w:rFonts w:ascii="Lustria" w:eastAsia="Lustria" w:hAnsi="Lustria" w:cs="Lustria"/>
          <w:color w:val="000000"/>
          <w:sz w:val="23"/>
          <w:szCs w:val="23"/>
        </w:rPr>
      </w:pPr>
      <w:r>
        <w:rPr>
          <w:rFonts w:ascii="Lustria" w:eastAsia="Lustria" w:hAnsi="Lustria" w:cs="Lustria"/>
          <w:color w:val="000000"/>
          <w:sz w:val="23"/>
          <w:szCs w:val="23"/>
        </w:rPr>
        <w:t xml:space="preserve">Added over 25 staff members to the Good Grief Club, a program that acknowledges excellent and compassionate perinatal bereavement care. </w:t>
      </w:r>
    </w:p>
    <w:p w:rsidR="00F52AD0" w:rsidRDefault="00A21A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1"/>
        <w:rPr>
          <w:rFonts w:ascii="Lustria" w:eastAsia="Lustria" w:hAnsi="Lustria" w:cs="Lustria"/>
          <w:color w:val="000000"/>
          <w:sz w:val="23"/>
          <w:szCs w:val="23"/>
        </w:rPr>
      </w:pPr>
      <w:r>
        <w:rPr>
          <w:rFonts w:ascii="Lustria" w:eastAsia="Lustria" w:hAnsi="Lustria" w:cs="Lustria"/>
          <w:color w:val="000000"/>
          <w:sz w:val="23"/>
          <w:szCs w:val="23"/>
        </w:rPr>
        <w:t xml:space="preserve">Our Butterfly Garden </w:t>
      </w:r>
      <w:r w:rsidR="00C41A40">
        <w:rPr>
          <w:rFonts w:ascii="Lustria" w:eastAsia="Lustria" w:hAnsi="Lustria" w:cs="Lustria"/>
          <w:color w:val="000000"/>
          <w:sz w:val="23"/>
          <w:szCs w:val="23"/>
        </w:rPr>
        <w:t xml:space="preserve">on the NSA campus </w:t>
      </w:r>
      <w:r>
        <w:rPr>
          <w:rFonts w:ascii="Lustria" w:eastAsia="Lustria" w:hAnsi="Lustria" w:cs="Lustria"/>
          <w:color w:val="000000"/>
          <w:sz w:val="23"/>
          <w:szCs w:val="23"/>
        </w:rPr>
        <w:t>continues to serve as an area for staff respite.</w:t>
      </w:r>
    </w:p>
    <w:p w:rsidR="00C41A40" w:rsidRDefault="00C41A40">
      <w:pPr>
        <w:pBdr>
          <w:top w:val="nil"/>
          <w:left w:val="nil"/>
          <w:bottom w:val="nil"/>
          <w:right w:val="nil"/>
          <w:between w:val="nil"/>
        </w:pBdr>
        <w:rPr>
          <w:rFonts w:ascii="Lustria" w:eastAsia="Lustria" w:hAnsi="Lustria" w:cs="Lustria"/>
          <w:color w:val="000000"/>
          <w:sz w:val="23"/>
          <w:szCs w:val="23"/>
        </w:rPr>
      </w:pPr>
    </w:p>
    <w:p w:rsidR="00F52AD0" w:rsidRDefault="00A21AA0">
      <w:pPr>
        <w:pBdr>
          <w:top w:val="nil"/>
          <w:left w:val="nil"/>
          <w:bottom w:val="nil"/>
          <w:right w:val="nil"/>
          <w:between w:val="nil"/>
        </w:pBdr>
        <w:rPr>
          <w:rFonts w:ascii="Lustria" w:eastAsia="Lustria" w:hAnsi="Lustria" w:cs="Lustria"/>
          <w:color w:val="000000"/>
          <w:sz w:val="23"/>
          <w:szCs w:val="23"/>
        </w:rPr>
      </w:pPr>
      <w:r>
        <w:rPr>
          <w:rFonts w:ascii="Lustria" w:eastAsia="Lustria" w:hAnsi="Lustria" w:cs="Lustria"/>
          <w:color w:val="000000"/>
          <w:sz w:val="23"/>
          <w:szCs w:val="23"/>
        </w:rPr>
        <w:t xml:space="preserve">Thank you for helping us to achieve these goals! </w:t>
      </w:r>
      <w:bookmarkStart w:id="0" w:name="_GoBack"/>
      <w:bookmarkEnd w:id="0"/>
    </w:p>
    <w:p w:rsidR="00F52AD0" w:rsidRPr="00C41A40" w:rsidRDefault="00A21AA0">
      <w:pPr>
        <w:pBdr>
          <w:top w:val="nil"/>
          <w:left w:val="nil"/>
          <w:bottom w:val="nil"/>
          <w:right w:val="nil"/>
          <w:between w:val="nil"/>
        </w:pBdr>
        <w:rPr>
          <w:rFonts w:ascii="Lustria" w:eastAsia="Lustria" w:hAnsi="Lustria" w:cs="Lustria"/>
          <w:i/>
          <w:color w:val="000000"/>
          <w:sz w:val="23"/>
          <w:szCs w:val="23"/>
        </w:rPr>
      </w:pPr>
      <w:bookmarkStart w:id="1" w:name="_heading=h.gjdgxs" w:colFirst="0" w:colLast="0"/>
      <w:bookmarkEnd w:id="1"/>
      <w:r w:rsidRPr="00C41A40">
        <w:rPr>
          <w:rFonts w:ascii="Lustria" w:eastAsia="Lustria" w:hAnsi="Lustria" w:cs="Lustria"/>
          <w:i/>
          <w:color w:val="000000"/>
          <w:sz w:val="23"/>
          <w:szCs w:val="23"/>
        </w:rPr>
        <w:t>Melissa, Brigette, Leah, Christina, Tina, Eve &amp; Tonya</w:t>
      </w:r>
    </w:p>
    <w:sectPr w:rsidR="00F52AD0" w:rsidRPr="00C41A4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stri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273F5"/>
    <w:multiLevelType w:val="multilevel"/>
    <w:tmpl w:val="93E683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08A2F18"/>
    <w:multiLevelType w:val="multilevel"/>
    <w:tmpl w:val="F4FE63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D0"/>
    <w:rsid w:val="00103EBF"/>
    <w:rsid w:val="003F31E8"/>
    <w:rsid w:val="007766D9"/>
    <w:rsid w:val="00A21AA0"/>
    <w:rsid w:val="00BE5B2B"/>
    <w:rsid w:val="00C41A40"/>
    <w:rsid w:val="00F5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F9379"/>
  <w15:docId w15:val="{F41D5DE3-83B4-4CC6-84ED-062367E5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F32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9E6E3B"/>
    <w:pPr>
      <w:autoSpaceDE w:val="0"/>
      <w:autoSpaceDN w:val="0"/>
      <w:adjustRightInd w:val="0"/>
    </w:pPr>
    <w:rPr>
      <w:rFonts w:ascii="Californian FB" w:hAnsi="Californian FB" w:cs="Californian FB"/>
      <w:color w:val="000000"/>
    </w:rPr>
  </w:style>
  <w:style w:type="paragraph" w:styleId="BalloonText">
    <w:name w:val="Balloon Text"/>
    <w:basedOn w:val="Normal"/>
    <w:link w:val="BalloonTextChar"/>
    <w:rsid w:val="009E6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6E3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F325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F3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PQXtzpSviJ7smsGv2iP7HP42BQ==">AMUW2mXhLOUCtH5SOey1zaurbCsvucP24ly3/azXIJFHtCReFdDfZYfDadAEU8TWep3fPjpfiW/GFdgeAiX0+52CvE+qTL5vKXWTnUdv9d9E0AzIQ7BU6q0QeUW+ZkAwSeH2tbf46UQj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Northside Hospital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C. Shutley</dc:creator>
  <cp:lastModifiedBy>Melissa T. Petersen</cp:lastModifiedBy>
  <cp:revision>5</cp:revision>
  <dcterms:created xsi:type="dcterms:W3CDTF">2023-12-22T16:16:00Z</dcterms:created>
  <dcterms:modified xsi:type="dcterms:W3CDTF">2023-12-22T17:26:00Z</dcterms:modified>
</cp:coreProperties>
</file>